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7" w:rsidRPr="00516AA7" w:rsidRDefault="00856B14" w:rsidP="00516AA7">
      <w:pPr>
        <w:spacing w:line="240" w:lineRule="atLeast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fldChar w:fldCharType="begin"/>
      </w:r>
      <w:r w:rsidR="00516AA7" w:rsidRPr="00516AA7">
        <w:rPr>
          <w:rFonts w:ascii="Roboto" w:eastAsia="Times New Roman" w:hAnsi="Roboto" w:cs="Times New Roman"/>
          <w:sz w:val="25"/>
          <w:szCs w:val="25"/>
          <w:lang w:eastAsia="ru-RU"/>
        </w:rPr>
        <w:instrText xml:space="preserve"> HYPERLINK "http://www.aif.ru/opinion/author/27" </w:instrText>
      </w: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fldChar w:fldCharType="separate"/>
      </w:r>
      <w:r w:rsidR="00516AA7" w:rsidRPr="00516AA7">
        <w:rPr>
          <w:rFonts w:ascii="Roboto" w:eastAsia="Times New Roman" w:hAnsi="Roboto" w:cs="Times New Roman"/>
          <w:color w:val="000000"/>
          <w:sz w:val="25"/>
          <w:szCs w:val="25"/>
          <w:u w:val="single"/>
          <w:lang w:eastAsia="ru-RU"/>
        </w:rPr>
        <w:t>Юлия Борта</w:t>
      </w: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fldChar w:fldCharType="end"/>
      </w:r>
      <w:r w:rsidR="00516AA7"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hyperlink r:id="rId5" w:anchor="comment_list" w:history="1">
        <w:r w:rsidR="00516AA7" w:rsidRPr="00516AA7">
          <w:rPr>
            <w:rFonts w:ascii="Roboto" w:eastAsia="Times New Roman" w:hAnsi="Roboto" w:cs="Times New Roman"/>
            <w:color w:val="000000"/>
            <w:sz w:val="25"/>
            <w:szCs w:val="25"/>
            <w:u w:val="single"/>
            <w:lang w:eastAsia="ru-RU"/>
          </w:rPr>
          <w:t>0</w:t>
        </w:r>
      </w:hyperlink>
      <w:r w:rsidR="00516AA7"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 23047 </w:t>
      </w:r>
    </w:p>
    <w:p w:rsidR="00516AA7" w:rsidRPr="00516AA7" w:rsidRDefault="00516AA7" w:rsidP="00516AA7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ru-RU"/>
        </w:rPr>
      </w:pPr>
      <w:r w:rsidRPr="00516AA7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ru-RU"/>
        </w:rPr>
        <w:t>Компот от простуды. Как защитить ребёнка от гриппа и ОРЗ</w:t>
      </w:r>
    </w:p>
    <w:p w:rsidR="00516AA7" w:rsidRPr="00516AA7" w:rsidRDefault="00516AA7" w:rsidP="00516AA7">
      <w:pPr>
        <w:spacing w:after="0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Статья из газеты: </w:t>
      </w:r>
      <w:hyperlink r:id="rId6" w:history="1">
        <w:r w:rsidRPr="00516AA7">
          <w:rPr>
            <w:rFonts w:ascii="Roboto" w:eastAsia="Times New Roman" w:hAnsi="Roboto" w:cs="Times New Roman"/>
            <w:color w:val="0000FF"/>
            <w:sz w:val="25"/>
            <w:u w:val="single"/>
            <w:lang w:eastAsia="ru-RU"/>
          </w:rPr>
          <w:t>Еженедельник "Аргументы и Факты" № 39 24/09/2014</w:t>
        </w:r>
      </w:hyperlink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Только дети пошли в школы-сады, как зашмыгали носами. Как повысить иммунитет? </w:t>
      </w:r>
    </w:p>
    <w:p w:rsidR="00516AA7" w:rsidRPr="00516AA7" w:rsidRDefault="00516AA7" w:rsidP="00516AA7">
      <w:pPr>
        <w:spacing w:after="0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5"/>
          <w:szCs w:val="25"/>
          <w:lang w:eastAsia="ru-RU"/>
        </w:rPr>
        <w:drawing>
          <wp:inline distT="0" distB="0" distL="0" distR="0">
            <wp:extent cx="6099175" cy="4046855"/>
            <wp:effectExtent l="19050" t="0" r="0" b="0"/>
            <wp:docPr id="9" name="Рисунок 9" descr="http://images.aif.ru/004/608/eddf12cbcd28cc31f4c65816a389bee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aif.ru/004/608/eddf12cbcd28cc31f4c65816a389bee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>
        <w:rPr>
          <w:rFonts w:ascii="Roboto" w:eastAsia="Times New Roman" w:hAnsi="Roboto" w:cs="Times New Roman"/>
          <w:noProof/>
          <w:sz w:val="25"/>
          <w:szCs w:val="25"/>
          <w:lang w:eastAsia="ru-RU"/>
        </w:rPr>
        <w:drawing>
          <wp:inline distT="0" distB="0" distL="0" distR="0">
            <wp:extent cx="953135" cy="1148080"/>
            <wp:effectExtent l="19050" t="0" r="0" b="0"/>
            <wp:docPr id="10" name="Рисунок 10" descr="http://static1.repo.aif.ru/1/93/247440/b18dc8543bcc3bbd8b98b2bd3529a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1.repo.aif.ru/1/93/247440/b18dc8543bcc3bbd8b98b2bd3529a0c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Дать чаду какую-нибудь таблетку (благо в аптеке таких средств навалом - от гомеопатии до серьёзных препаратов с интерфероном и просто витаминов, и все - без рецепта)?  Разобраться в этом изобилии нам помогла </w:t>
      </w:r>
      <w:r w:rsidRPr="00516AA7">
        <w:rPr>
          <w:rFonts w:ascii="Roboto" w:eastAsia="Times New Roman" w:hAnsi="Roboto" w:cs="Times New Roman"/>
          <w:b/>
          <w:bCs/>
          <w:sz w:val="25"/>
          <w:lang w:eastAsia="ru-RU"/>
        </w:rPr>
        <w:t xml:space="preserve">Марина Киселёва, медицинский директор Профессиональной ассоциации </w:t>
      </w:r>
      <w:proofErr w:type="spellStart"/>
      <w:r w:rsidRPr="00516AA7">
        <w:rPr>
          <w:rFonts w:ascii="Roboto" w:eastAsia="Times New Roman" w:hAnsi="Roboto" w:cs="Times New Roman"/>
          <w:b/>
          <w:bCs/>
          <w:sz w:val="25"/>
          <w:lang w:eastAsia="ru-RU"/>
        </w:rPr>
        <w:t>натуротерапевтов</w:t>
      </w:r>
      <w:proofErr w:type="spellEnd"/>
      <w:r w:rsidRPr="00516AA7">
        <w:rPr>
          <w:rFonts w:ascii="Roboto" w:eastAsia="Times New Roman" w:hAnsi="Roboto" w:cs="Times New Roman"/>
          <w:b/>
          <w:bCs/>
          <w:sz w:val="25"/>
          <w:lang w:eastAsia="ru-RU"/>
        </w:rPr>
        <w:t>, врач-педиатр</w:t>
      </w: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>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</w:pPr>
      <w:r w:rsidRPr="00516AA7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t>Зачихал? Шиповник!</w:t>
      </w:r>
    </w:p>
    <w:p w:rsidR="00516AA7" w:rsidRPr="00516AA7" w:rsidRDefault="00516AA7" w:rsidP="00516AA7">
      <w:pPr>
        <w:spacing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5"/>
          <w:szCs w:val="25"/>
          <w:lang w:eastAsia="ru-RU"/>
        </w:rPr>
        <w:lastRenderedPageBreak/>
        <w:drawing>
          <wp:inline distT="0" distB="0" distL="0" distR="0">
            <wp:extent cx="1906905" cy="1264285"/>
            <wp:effectExtent l="19050" t="0" r="0" b="0"/>
            <wp:docPr id="11" name="Рисунок 11" descr="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AA7">
        <w:rPr>
          <w:rFonts w:ascii="Roboto" w:eastAsia="Times New Roman" w:hAnsi="Roboto" w:cs="Times New Roman"/>
          <w:color w:val="0000FF"/>
          <w:sz w:val="25"/>
          <w:u w:val="single"/>
          <w:lang w:eastAsia="ru-RU"/>
        </w:rPr>
        <w:t xml:space="preserve"> </w:t>
      </w:r>
    </w:p>
    <w:p w:rsidR="00516AA7" w:rsidRPr="00516AA7" w:rsidRDefault="00516AA7" w:rsidP="00516AA7">
      <w:pPr>
        <w:spacing w:after="0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516AA7">
        <w:rPr>
          <w:rFonts w:ascii="Roboto" w:eastAsia="Times New Roman" w:hAnsi="Roboto" w:cs="Times New Roman"/>
          <w:b/>
          <w:bCs/>
          <w:sz w:val="25"/>
          <w:lang w:eastAsia="ru-RU"/>
        </w:rPr>
        <w:t xml:space="preserve">Марина Киселёва: </w:t>
      </w: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>Не нужно сразу хвататься за противовирусные препараты и антибиотики, тем более без консультации врача. Весомая часть заболеваний у детей связана с функциональной незрелостью систем организма. Поэтому для формирования иммунитета ребёнок должен находиться в постоянном контакте с внешней средой. Если вы заметили, что в детсадовской группе или в школьном классе кто-то уже кашляет или ходит с насморком, а ваш пока здоров, заварите плоды шиповника, траву овса и как можно чаще в течение дня давайте ребёнку этот компот. Для усиления эффекта можно подключить гомеопатические препараты, повышающие сопротивляемость организма.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«Иммуномодулирующих» настоек и препаратов детям лучше не давать. Исключение - препараты элеутерококка, которые принимаются всегда в первой половине дня строго в возрастных дозировках. А вечером ребёнку нужно дать что-нибудь успокаивающее - чай из листьев мелиссы или липы, настойку валерианы (с 1 года) или пиона (с 12 лет), </w:t>
      </w:r>
      <w:proofErr w:type="spellStart"/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>киндинорм</w:t>
      </w:r>
      <w:proofErr w:type="spellEnd"/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 (с 1 года), </w:t>
      </w:r>
      <w:proofErr w:type="spellStart"/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>пассидорм</w:t>
      </w:r>
      <w:proofErr w:type="spellEnd"/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 (с 12 лет). Такая схема приёма усилит устойчивость ребёнка к стрессам и болезнетворным факторам.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>Синтетические витамины, как это ни парадоксально звучит, - тоже своего рода стресс для организма. Поэтому здесь никакой самостоятельности быть не должно. Применять аптечные витамины нужно только по строго определённым показаниям и исключительно по назначению педиатра.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</w:pPr>
      <w:r w:rsidRPr="00516AA7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t>Гуляем по правилам</w:t>
      </w:r>
    </w:p>
    <w:p w:rsidR="00516AA7" w:rsidRPr="00516AA7" w:rsidRDefault="00516AA7" w:rsidP="00516AA7">
      <w:pPr>
        <w:spacing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5"/>
          <w:szCs w:val="25"/>
          <w:lang w:eastAsia="ru-RU"/>
        </w:rPr>
        <w:drawing>
          <wp:inline distT="0" distB="0" distL="0" distR="0">
            <wp:extent cx="1906905" cy="1264285"/>
            <wp:effectExtent l="19050" t="0" r="0" b="0"/>
            <wp:docPr id="12" name="Рисунок 12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516AA7">
          <w:rPr>
            <w:rFonts w:ascii="Roboto" w:eastAsia="Times New Roman" w:hAnsi="Roboto" w:cs="Times New Roman"/>
            <w:color w:val="0000FF"/>
            <w:sz w:val="25"/>
            <w:szCs w:val="25"/>
            <w:u w:val="single"/>
            <w:lang w:eastAsia="ru-RU"/>
          </w:rPr>
          <w:t xml:space="preserve"> </w:t>
        </w:r>
      </w:hyperlink>
    </w:p>
    <w:p w:rsidR="00516AA7" w:rsidRPr="00516AA7" w:rsidRDefault="00516AA7" w:rsidP="00516AA7">
      <w:pPr>
        <w:spacing w:after="0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516AA7">
        <w:rPr>
          <w:rFonts w:ascii="Roboto" w:eastAsia="Times New Roman" w:hAnsi="Roboto" w:cs="Times New Roman"/>
          <w:b/>
          <w:bCs/>
          <w:sz w:val="25"/>
          <w:lang w:eastAsia="ru-RU"/>
        </w:rPr>
        <w:t xml:space="preserve">Юлия Борта, «АиФ»: Многие педиатры говорят: чтобы ребёнок не болел, надо подолгу гулять. Но ведь выйдет в слякоть - и на следующий день точно с </w:t>
      </w:r>
      <w:proofErr w:type="gramStart"/>
      <w:r w:rsidRPr="00516AA7">
        <w:rPr>
          <w:rFonts w:ascii="Roboto" w:eastAsia="Times New Roman" w:hAnsi="Roboto" w:cs="Times New Roman"/>
          <w:b/>
          <w:bCs/>
          <w:sz w:val="25"/>
          <w:lang w:eastAsia="ru-RU"/>
        </w:rPr>
        <w:t>соплями</w:t>
      </w:r>
      <w:proofErr w:type="gramEnd"/>
      <w:r w:rsidRPr="00516AA7">
        <w:rPr>
          <w:rFonts w:ascii="Roboto" w:eastAsia="Times New Roman" w:hAnsi="Roboto" w:cs="Times New Roman"/>
          <w:b/>
          <w:bCs/>
          <w:sz w:val="25"/>
          <w:lang w:eastAsia="ru-RU"/>
        </w:rPr>
        <w:t xml:space="preserve"> будет...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- Чтобы этого не происходило, нужно соблюдать несколько правил. Прежде </w:t>
      </w:r>
      <w:proofErr w:type="gramStart"/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>всего</w:t>
      </w:r>
      <w:proofErr w:type="gramEnd"/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 научите его правильно дышать - носом, а не ртом, вдыхая не в грудь, а как бы в живот. Гулять лучше несколько раз в день понемногу, чем один раз долго. Одевайте ребёнка по погоде - ноги (в том числе колени) и руки не должны быть холодными или потеть. Не выводите ребёнка на улицу с переполненным или пустым желудком. Перед прогулкой нос промывайте минеральной водой и смазывайте внутри мазью </w:t>
      </w:r>
      <w:proofErr w:type="spellStart"/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>Эваменол</w:t>
      </w:r>
      <w:proofErr w:type="spellEnd"/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t xml:space="preserve"> или гомеопатическими мазями прополиса или календулы. Придя домой, снова </w:t>
      </w: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lastRenderedPageBreak/>
        <w:t>промойте нос и напоите ребёнка тёплым компотом из сухо</w:t>
      </w:r>
      <w:r w:rsidRPr="00516AA7">
        <w:rPr>
          <w:rFonts w:ascii="Roboto" w:eastAsia="Times New Roman" w:hAnsi="Roboto" w:cs="Times New Roman"/>
          <w:sz w:val="25"/>
          <w:szCs w:val="25"/>
          <w:lang w:eastAsia="ru-RU"/>
        </w:rPr>
        <w:softHyphen/>
        <w:t>фруктов или вкусным травяным чаем (цветки липы, ромашки и календулы, листья мяты, мелиссы, земляники, чёрной смородины, плоды шиповника, смородины и черники - что есть под рукой) с ложкой домашнего варенья. Если ноги на прогулке всё же замёрзли, то их нужно согреть и надеть тёплые носки</w:t>
      </w:r>
    </w:p>
    <w:p w:rsidR="00516AA7" w:rsidRDefault="00516AA7" w:rsidP="00516AA7">
      <w:pPr>
        <w:pStyle w:val="1"/>
        <w:rPr>
          <w:rFonts w:ascii="Roboto" w:hAnsi="Roboto"/>
        </w:rPr>
      </w:pPr>
    </w:p>
    <w:p w:rsidR="00516AA7" w:rsidRDefault="00516AA7" w:rsidP="00516AA7">
      <w:pPr>
        <w:pStyle w:val="1"/>
        <w:rPr>
          <w:rFonts w:ascii="Roboto" w:hAnsi="Roboto"/>
        </w:rPr>
      </w:pPr>
      <w:r>
        <w:rPr>
          <w:rFonts w:ascii="Roboto" w:hAnsi="Roboto"/>
        </w:rPr>
        <w:t>Кашель у ребенка: причины и способы лечения</w:t>
      </w:r>
    </w:p>
    <w:p w:rsidR="00516AA7" w:rsidRDefault="00516AA7" w:rsidP="00516AA7">
      <w:pPr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 xml:space="preserve">Статья из газеты: </w:t>
      </w:r>
      <w:hyperlink r:id="rId15" w:history="1">
        <w:r>
          <w:rPr>
            <w:rStyle w:val="a3"/>
            <w:rFonts w:ascii="Roboto" w:hAnsi="Roboto"/>
            <w:sz w:val="25"/>
            <w:szCs w:val="25"/>
          </w:rPr>
          <w:t>Лекарственный справочник №6 01/06/2014</w:t>
        </w:r>
      </w:hyperlink>
      <w:r>
        <w:rPr>
          <w:rFonts w:ascii="Roboto" w:hAnsi="Roboto"/>
          <w:sz w:val="25"/>
          <w:szCs w:val="25"/>
        </w:rPr>
        <w:t xml:space="preserve"> </w:t>
      </w:r>
    </w:p>
    <w:p w:rsidR="00516AA7" w:rsidRDefault="00516AA7" w:rsidP="00516AA7">
      <w:pPr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 xml:space="preserve">Все материалы сюжета </w:t>
      </w:r>
      <w:hyperlink r:id="rId16" w:history="1">
        <w:r>
          <w:rPr>
            <w:rStyle w:val="a3"/>
            <w:rFonts w:ascii="Roboto" w:hAnsi="Roboto"/>
            <w:sz w:val="25"/>
            <w:szCs w:val="25"/>
          </w:rPr>
          <w:t xml:space="preserve">Причины, симптомы и профилактика заболеваний </w:t>
        </w:r>
      </w:hyperlink>
    </w:p>
    <w:p w:rsidR="00516AA7" w:rsidRDefault="00516AA7" w:rsidP="00516AA7">
      <w:pPr>
        <w:pStyle w:val="increasetext"/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>Кашель – это рефлекс, который обеспечивает очищение дыхательных путей от попавшей в них пыли, вирусов и бактерий, инородных предметов, а во время болезни – еще и от мокроты.</w:t>
      </w:r>
    </w:p>
    <w:p w:rsidR="00516AA7" w:rsidRDefault="00516AA7" w:rsidP="00516AA7">
      <w:pPr>
        <w:rPr>
          <w:rFonts w:ascii="Roboto" w:hAnsi="Roboto"/>
          <w:sz w:val="25"/>
          <w:szCs w:val="25"/>
        </w:rPr>
      </w:pPr>
      <w:r>
        <w:rPr>
          <w:rFonts w:ascii="Roboto" w:hAnsi="Roboto"/>
          <w:noProof/>
          <w:color w:val="0000FF"/>
          <w:sz w:val="25"/>
          <w:szCs w:val="25"/>
          <w:lang w:eastAsia="ru-RU"/>
        </w:rPr>
        <w:drawing>
          <wp:inline distT="0" distB="0" distL="0" distR="0">
            <wp:extent cx="3335889" cy="2213391"/>
            <wp:effectExtent l="19050" t="0" r="0" b="0"/>
            <wp:docPr id="3" name="Рисунок 3" descr="http://images.aif.ru/003/870/513f6fc7765534ffc2e4ea2cc93c846c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aif.ru/003/870/513f6fc7765534ffc2e4ea2cc93c846c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12" cy="221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AA7" w:rsidRDefault="00516AA7" w:rsidP="00516AA7">
      <w:pPr>
        <w:pStyle w:val="2"/>
        <w:rPr>
          <w:rFonts w:ascii="Roboto" w:hAnsi="Roboto"/>
        </w:rPr>
      </w:pPr>
      <w:r>
        <w:rPr>
          <w:rFonts w:ascii="Roboto" w:hAnsi="Roboto"/>
        </w:rPr>
        <w:t>Важно</w:t>
      </w:r>
    </w:p>
    <w:p w:rsidR="00516AA7" w:rsidRDefault="00516AA7" w:rsidP="00516AA7">
      <w:pPr>
        <w:pStyle w:val="a5"/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>Кашель может быть симптомом целого ряда заболеваний: ОРВИ, гриппа, трахеита, ларингита, фарингита, бронхита, пневмонии, туберкулеза</w:t>
      </w:r>
      <w:proofErr w:type="gramStart"/>
      <w:r>
        <w:rPr>
          <w:rFonts w:ascii="Roboto" w:hAnsi="Roboto"/>
          <w:sz w:val="25"/>
          <w:szCs w:val="25"/>
        </w:rPr>
        <w:t>… У</w:t>
      </w:r>
      <w:proofErr w:type="gramEnd"/>
      <w:r>
        <w:rPr>
          <w:rFonts w:ascii="Roboto" w:hAnsi="Roboto"/>
          <w:sz w:val="25"/>
          <w:szCs w:val="25"/>
        </w:rPr>
        <w:t xml:space="preserve"> детей он нередко указывает на бронхиальную астму. Кашель может возникать и на фоне воспаления придаточных пазух носа.</w:t>
      </w:r>
    </w:p>
    <w:p w:rsidR="00516AA7" w:rsidRDefault="00516AA7" w:rsidP="00516AA7">
      <w:pPr>
        <w:rPr>
          <w:rFonts w:ascii="Roboto" w:hAnsi="Roboto"/>
          <w:sz w:val="25"/>
          <w:szCs w:val="25"/>
        </w:rPr>
      </w:pPr>
      <w:r>
        <w:rPr>
          <w:rFonts w:ascii="Roboto" w:hAnsi="Roboto"/>
          <w:noProof/>
          <w:color w:val="0000FF"/>
          <w:sz w:val="25"/>
          <w:szCs w:val="25"/>
          <w:lang w:eastAsia="ru-RU"/>
        </w:rPr>
        <w:drawing>
          <wp:inline distT="0" distB="0" distL="0" distR="0">
            <wp:extent cx="1906905" cy="1264285"/>
            <wp:effectExtent l="19050" t="0" r="0" b="0"/>
            <wp:docPr id="4" name="Рисунок 4" descr="http://images.aif.ru/005/483/2e736ae3eb10c9f45cc2c5451e4a48ff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aif.ru/005/483/2e736ae3eb10c9f45cc2c5451e4a48ff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>
          <w:rPr>
            <w:rStyle w:val="a3"/>
            <w:rFonts w:ascii="Roboto" w:hAnsi="Roboto"/>
            <w:sz w:val="25"/>
            <w:szCs w:val="25"/>
          </w:rPr>
          <w:t xml:space="preserve">Лечимся без ошибок: как справиться с кашлем? </w:t>
        </w:r>
      </w:hyperlink>
    </w:p>
    <w:p w:rsidR="00516AA7" w:rsidRDefault="00516AA7" w:rsidP="00516AA7">
      <w:pPr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lastRenderedPageBreak/>
        <w:t xml:space="preserve">Слизь оттуда стекает в глотку, раздражая дыхательные пути (врачи называют это явление </w:t>
      </w:r>
      <w:proofErr w:type="spellStart"/>
      <w:r>
        <w:rPr>
          <w:rFonts w:ascii="Roboto" w:hAnsi="Roboto"/>
          <w:sz w:val="25"/>
          <w:szCs w:val="25"/>
        </w:rPr>
        <w:t>постназальным</w:t>
      </w:r>
      <w:proofErr w:type="spellEnd"/>
      <w:r>
        <w:rPr>
          <w:rFonts w:ascii="Roboto" w:hAnsi="Roboto"/>
          <w:sz w:val="25"/>
          <w:szCs w:val="25"/>
        </w:rPr>
        <w:t xml:space="preserve"> затеканием). Все эти случаи требуют разного лечения, поэтому определить точную причину очень важно. Обратитесь к врачу.</w:t>
      </w:r>
    </w:p>
    <w:p w:rsidR="00516AA7" w:rsidRDefault="00516AA7" w:rsidP="00516AA7">
      <w:pPr>
        <w:pStyle w:val="a5"/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 xml:space="preserve">Он проведет визуальный осмотр, при необходимости отправит на флюорографию, </w:t>
      </w:r>
      <w:proofErr w:type="spellStart"/>
      <w:r>
        <w:rPr>
          <w:rFonts w:ascii="Roboto" w:hAnsi="Roboto"/>
          <w:sz w:val="25"/>
          <w:szCs w:val="25"/>
        </w:rPr>
        <w:t>пикфлуометрию</w:t>
      </w:r>
      <w:proofErr w:type="spellEnd"/>
      <w:r>
        <w:rPr>
          <w:rFonts w:ascii="Roboto" w:hAnsi="Roboto"/>
          <w:sz w:val="25"/>
          <w:szCs w:val="25"/>
        </w:rPr>
        <w:t xml:space="preserve"> (</w:t>
      </w:r>
      <w:proofErr w:type="gramStart"/>
      <w:r>
        <w:rPr>
          <w:rFonts w:ascii="Roboto" w:hAnsi="Roboto"/>
          <w:sz w:val="25"/>
          <w:szCs w:val="25"/>
        </w:rPr>
        <w:t>необходима</w:t>
      </w:r>
      <w:proofErr w:type="gramEnd"/>
      <w:r>
        <w:rPr>
          <w:rFonts w:ascii="Roboto" w:hAnsi="Roboto"/>
          <w:sz w:val="25"/>
          <w:szCs w:val="25"/>
        </w:rPr>
        <w:t xml:space="preserve"> для выявления бронхиальной астмы) или другие обследования, которые позволят уточнить диагноз.</w:t>
      </w:r>
    </w:p>
    <w:p w:rsidR="00516AA7" w:rsidRDefault="00516AA7" w:rsidP="00516AA7">
      <w:pPr>
        <w:pStyle w:val="2"/>
        <w:rPr>
          <w:rFonts w:ascii="Roboto" w:hAnsi="Roboto"/>
        </w:rPr>
      </w:pPr>
      <w:r>
        <w:rPr>
          <w:rFonts w:ascii="Roboto" w:hAnsi="Roboto"/>
        </w:rPr>
        <w:t>Кстати</w:t>
      </w:r>
    </w:p>
    <w:p w:rsidR="00516AA7" w:rsidRDefault="00516AA7" w:rsidP="00516AA7">
      <w:pPr>
        <w:pStyle w:val="a5"/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>По характеру кашель можно разделить на сухой и влажный.</w:t>
      </w:r>
    </w:p>
    <w:p w:rsidR="00516AA7" w:rsidRDefault="00516AA7" w:rsidP="00516AA7">
      <w:pPr>
        <w:pStyle w:val="a5"/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>Первый обычно наблюдается в самом начале ОРВИ, острого ларингита, фарингита, бронхита, трахеита. Он мучительный, надсадный, а мокроты при этом не выделяется, то есть полноценного очищения дыхательных путей не происходит. Такой кашель способен вызвать подъем артериального давления, мышечные боли в области живота, бессонницу. Поэтому его нужно подавлять – при помощи противокашлевых препаратов.</w:t>
      </w:r>
    </w:p>
    <w:p w:rsidR="00516AA7" w:rsidRDefault="00516AA7" w:rsidP="00516AA7">
      <w:pPr>
        <w:pStyle w:val="a5"/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 xml:space="preserve">Влажный кашель обычно появляется через 2–3 дня после начала простудных заболеваний. Он не столь мучителен, приносит облегчение и сопровождается обильным выделением мокроты. В этом случае противокашлевые препараты принимать уже нельзя: если дыхательные пути не будут очищаться, заболевание затянется и может дать осложнения. Нужны препараты, разжижающие мокроту и помогающие ее выводить – </w:t>
      </w:r>
      <w:proofErr w:type="spellStart"/>
      <w:r>
        <w:rPr>
          <w:rFonts w:ascii="Roboto" w:hAnsi="Roboto"/>
          <w:sz w:val="25"/>
          <w:szCs w:val="25"/>
        </w:rPr>
        <w:t>муколитики</w:t>
      </w:r>
      <w:proofErr w:type="spellEnd"/>
      <w:r>
        <w:rPr>
          <w:rFonts w:ascii="Roboto" w:hAnsi="Roboto"/>
          <w:sz w:val="25"/>
          <w:szCs w:val="25"/>
        </w:rPr>
        <w:t xml:space="preserve"> и отхаркивающие.</w:t>
      </w:r>
    </w:p>
    <w:p w:rsidR="00516AA7" w:rsidRDefault="00516AA7" w:rsidP="00516AA7">
      <w:pPr>
        <w:rPr>
          <w:rFonts w:ascii="Roboto" w:hAnsi="Roboto"/>
          <w:sz w:val="25"/>
          <w:szCs w:val="25"/>
        </w:rPr>
      </w:pPr>
    </w:p>
    <w:p w:rsidR="00516AA7" w:rsidRDefault="00516AA7" w:rsidP="00516AA7">
      <w:pPr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 xml:space="preserve">При астме кашель обычно сухой. </w:t>
      </w:r>
      <w:proofErr w:type="gramStart"/>
      <w:r>
        <w:rPr>
          <w:rFonts w:ascii="Roboto" w:hAnsi="Roboto"/>
          <w:sz w:val="25"/>
          <w:szCs w:val="25"/>
        </w:rPr>
        <w:t xml:space="preserve">При </w:t>
      </w:r>
      <w:proofErr w:type="spellStart"/>
      <w:r>
        <w:rPr>
          <w:rFonts w:ascii="Roboto" w:hAnsi="Roboto"/>
          <w:sz w:val="25"/>
          <w:szCs w:val="25"/>
        </w:rPr>
        <w:t>постназальном</w:t>
      </w:r>
      <w:proofErr w:type="spellEnd"/>
      <w:r>
        <w:rPr>
          <w:rFonts w:ascii="Roboto" w:hAnsi="Roboto"/>
          <w:sz w:val="25"/>
          <w:szCs w:val="25"/>
        </w:rPr>
        <w:t xml:space="preserve"> затекании похож на влажный (хотя на самом деле он сухой, откашливается не мокрота, а слизь из носовых пазух).</w:t>
      </w:r>
      <w:proofErr w:type="gramEnd"/>
      <w:r>
        <w:rPr>
          <w:rFonts w:ascii="Roboto" w:hAnsi="Roboto"/>
          <w:sz w:val="25"/>
          <w:szCs w:val="25"/>
        </w:rPr>
        <w:t xml:space="preserve"> Но в обоих этих случаях противокашлевые препараты – отхаркивающие или </w:t>
      </w:r>
      <w:proofErr w:type="spellStart"/>
      <w:r>
        <w:rPr>
          <w:rFonts w:ascii="Roboto" w:hAnsi="Roboto"/>
          <w:sz w:val="25"/>
          <w:szCs w:val="25"/>
        </w:rPr>
        <w:t>муколитики</w:t>
      </w:r>
      <w:proofErr w:type="spellEnd"/>
      <w:r>
        <w:rPr>
          <w:rFonts w:ascii="Roboto" w:hAnsi="Roboto"/>
          <w:sz w:val="25"/>
          <w:szCs w:val="25"/>
        </w:rPr>
        <w:t xml:space="preserve"> – эффективны не будут: нужны средства, воздействующие на основную причину заболевания.</w:t>
      </w:r>
    </w:p>
    <w:p w:rsidR="00516AA7" w:rsidRDefault="00516AA7" w:rsidP="00516AA7">
      <w:pPr>
        <w:pStyle w:val="2"/>
        <w:rPr>
          <w:rFonts w:ascii="Roboto" w:hAnsi="Roboto"/>
        </w:rPr>
      </w:pPr>
      <w:r>
        <w:rPr>
          <w:rFonts w:ascii="Roboto" w:hAnsi="Roboto"/>
        </w:rPr>
        <w:t>Управа на ложный круп</w:t>
      </w:r>
    </w:p>
    <w:p w:rsidR="00516AA7" w:rsidRDefault="00516AA7" w:rsidP="00516AA7">
      <w:pPr>
        <w:pStyle w:val="a5"/>
        <w:rPr>
          <w:rFonts w:ascii="Roboto" w:hAnsi="Roboto"/>
          <w:sz w:val="25"/>
          <w:szCs w:val="25"/>
        </w:rPr>
      </w:pPr>
      <w:r>
        <w:rPr>
          <w:rFonts w:ascii="Roboto" w:hAnsi="Roboto"/>
          <w:sz w:val="25"/>
          <w:szCs w:val="25"/>
        </w:rPr>
        <w:t xml:space="preserve">Когда родители впервые сталкиваются с приступом ложного крупа (врачи называют его острый </w:t>
      </w:r>
      <w:proofErr w:type="spellStart"/>
      <w:r>
        <w:rPr>
          <w:rFonts w:ascii="Roboto" w:hAnsi="Roboto"/>
          <w:sz w:val="25"/>
          <w:szCs w:val="25"/>
        </w:rPr>
        <w:t>обструктивный</w:t>
      </w:r>
      <w:proofErr w:type="spellEnd"/>
      <w:r>
        <w:rPr>
          <w:rFonts w:ascii="Roboto" w:hAnsi="Roboto"/>
          <w:sz w:val="25"/>
          <w:szCs w:val="25"/>
        </w:rPr>
        <w:t xml:space="preserve"> ларингит), они пугаются. А надо – действовать.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16AA7">
        <w:rPr>
          <w:rFonts w:ascii="Arial" w:eastAsia="Times New Roman" w:hAnsi="Arial" w:cs="Arial"/>
          <w:sz w:val="25"/>
          <w:szCs w:val="25"/>
          <w:lang w:eastAsia="ru-RU"/>
        </w:rPr>
        <w:t xml:space="preserve"> Как правило, сначала у ребенка сипнет голос, а затем появляется лающий кашель, который малыш пытается подавить, поскольку кашлять ему больно. При этом нарастает отек гортани, что, в конце концов, может вызвать затруднение дыхания. При возникновении признаков ложного крупа нужно обязательно вызывать врача. А если частота дыхания ребенка увеличивается, звонить в </w:t>
      </w:r>
      <w:proofErr w:type="spellStart"/>
      <w:proofErr w:type="gramStart"/>
      <w:r w:rsidRPr="00516AA7">
        <w:rPr>
          <w:rFonts w:ascii="Arial" w:eastAsia="Times New Roman" w:hAnsi="Arial" w:cs="Arial"/>
          <w:sz w:val="25"/>
          <w:szCs w:val="25"/>
          <w:lang w:eastAsia="ru-RU"/>
        </w:rPr>
        <w:t>c</w:t>
      </w:r>
      <w:proofErr w:type="gramEnd"/>
      <w:r w:rsidRPr="00516AA7">
        <w:rPr>
          <w:rFonts w:ascii="Arial" w:eastAsia="Times New Roman" w:hAnsi="Arial" w:cs="Arial"/>
          <w:sz w:val="25"/>
          <w:szCs w:val="25"/>
          <w:lang w:eastAsia="ru-RU"/>
        </w:rPr>
        <w:t>корую</w:t>
      </w:r>
      <w:proofErr w:type="spellEnd"/>
      <w:r w:rsidRPr="00516AA7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16AA7">
        <w:rPr>
          <w:rFonts w:ascii="Arial" w:eastAsia="Times New Roman" w:hAnsi="Arial" w:cs="Arial"/>
          <w:sz w:val="25"/>
          <w:szCs w:val="25"/>
          <w:lang w:eastAsia="ru-RU"/>
        </w:rPr>
        <w:t>Но до приезда врача и сами родители могут облегчить состояние ребенка. Если есть температура, ее нужно сбить: из-за жара дыхание учащается, а значит, усугубляется дыхательная недостаточность.</w:t>
      </w:r>
    </w:p>
    <w:p w:rsidR="00516AA7" w:rsidRPr="00516AA7" w:rsidRDefault="00516AA7" w:rsidP="00516AA7">
      <w:pPr>
        <w:spacing w:line="240" w:lineRule="auto"/>
        <w:rPr>
          <w:rFonts w:ascii="Roboto" w:eastAsia="Times New Roman" w:hAnsi="Roboto" w:cs="Arial"/>
          <w:sz w:val="25"/>
          <w:szCs w:val="25"/>
          <w:lang w:eastAsia="ru-RU"/>
        </w:rPr>
      </w:pPr>
      <w:r>
        <w:rPr>
          <w:rFonts w:ascii="Roboto" w:eastAsia="Times New Roman" w:hAnsi="Roboto" w:cs="Arial"/>
          <w:noProof/>
          <w:color w:val="0000FF"/>
          <w:sz w:val="25"/>
          <w:szCs w:val="25"/>
          <w:lang w:eastAsia="ru-RU"/>
        </w:rPr>
        <w:lastRenderedPageBreak/>
        <w:drawing>
          <wp:inline distT="0" distB="0" distL="0" distR="0">
            <wp:extent cx="1906905" cy="1439545"/>
            <wp:effectExtent l="19050" t="0" r="0" b="0"/>
            <wp:docPr id="1" name="Рисунок 1" descr="http://images.aif.ru/000/116/c57f54ce232f18a43fabb9a2a972ee1c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if.ru/000/116/c57f54ce232f18a43fabb9a2a972ee1c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 w:rsidRPr="00516AA7">
          <w:rPr>
            <w:rFonts w:ascii="Roboto" w:eastAsia="Times New Roman" w:hAnsi="Roboto" w:cs="Arial"/>
            <w:color w:val="0000FF"/>
            <w:sz w:val="25"/>
            <w:u w:val="single"/>
            <w:lang w:eastAsia="ru-RU"/>
          </w:rPr>
          <w:t xml:space="preserve"> </w:t>
        </w:r>
      </w:hyperlink>
    </w:p>
    <w:p w:rsidR="00516AA7" w:rsidRPr="00516AA7" w:rsidRDefault="00516AA7" w:rsidP="00516AA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16AA7">
        <w:rPr>
          <w:rFonts w:ascii="Arial" w:eastAsia="Times New Roman" w:hAnsi="Arial" w:cs="Arial"/>
          <w:sz w:val="25"/>
          <w:szCs w:val="25"/>
          <w:lang w:eastAsia="ru-RU"/>
        </w:rPr>
        <w:t>Другое действенное средство – отвлекающая терапия: горячие ножные и ручные ванны. Но их можно проводить, только если температуры у ребенка нет.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16AA7">
        <w:rPr>
          <w:rFonts w:ascii="Arial" w:eastAsia="Times New Roman" w:hAnsi="Arial" w:cs="Arial"/>
          <w:sz w:val="25"/>
          <w:szCs w:val="25"/>
          <w:lang w:eastAsia="ru-RU"/>
        </w:rPr>
        <w:t xml:space="preserve">Большое облегчение приносят и ингаляции с минеральной водой или водой с добавлением питьевой соды. </w:t>
      </w:r>
      <w:proofErr w:type="gramStart"/>
      <w:r w:rsidRPr="00516AA7">
        <w:rPr>
          <w:rFonts w:ascii="Arial" w:eastAsia="Times New Roman" w:hAnsi="Arial" w:cs="Arial"/>
          <w:sz w:val="25"/>
          <w:szCs w:val="25"/>
          <w:lang w:eastAsia="ru-RU"/>
        </w:rPr>
        <w:t>Благодаря</w:t>
      </w:r>
      <w:proofErr w:type="gramEnd"/>
      <w:r w:rsidRPr="00516AA7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516AA7">
        <w:rPr>
          <w:rFonts w:ascii="Arial" w:eastAsia="Times New Roman" w:hAnsi="Arial" w:cs="Arial"/>
          <w:sz w:val="25"/>
          <w:szCs w:val="25"/>
          <w:lang w:eastAsia="ru-RU"/>
        </w:rPr>
        <w:t>им</w:t>
      </w:r>
      <w:proofErr w:type="gramEnd"/>
      <w:r w:rsidRPr="00516AA7">
        <w:rPr>
          <w:rFonts w:ascii="Arial" w:eastAsia="Times New Roman" w:hAnsi="Arial" w:cs="Arial"/>
          <w:sz w:val="25"/>
          <w:szCs w:val="25"/>
          <w:lang w:eastAsia="ru-RU"/>
        </w:rPr>
        <w:t xml:space="preserve"> ребенку легче откашливать мокроту, скопление которой также может стать причиной затрудненного дыхания. Если ингалятора дома нет, его можно заменить кастрюлей с горячей водой и подышать над паром или же занести ребенка в наполненную паром ванную комнату.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16AA7">
        <w:rPr>
          <w:rFonts w:ascii="Arial" w:eastAsia="Times New Roman" w:hAnsi="Arial" w:cs="Arial"/>
          <w:sz w:val="25"/>
          <w:szCs w:val="25"/>
          <w:lang w:eastAsia="ru-RU"/>
        </w:rPr>
        <w:t>Если состояние ребенка проводить тепловые процедуры не позволяет, можно выпаивать кроху теплой щелочной водой. Обязательно с ложки: мелкие глотки приводят к сокращению хрящей гортани и «выталкиванию» мокроты из верхних дыхательных путей ближе к ротовой полости.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16AA7">
        <w:rPr>
          <w:rFonts w:ascii="Arial" w:eastAsia="Times New Roman" w:hAnsi="Arial" w:cs="Arial"/>
          <w:sz w:val="25"/>
          <w:szCs w:val="25"/>
          <w:lang w:eastAsia="ru-RU"/>
        </w:rPr>
        <w:t>При этом можно придерживаться следующего принципа: 5–6 глотков питья – откашливание, 5–6 глотков – откашливание. Важно, чтобы питье было без цвета, без вкуса и без запаха, чтобы не раздражать слизистую горла и не вызвать еще больший ее отек. Это же касается капель и микстур.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16AA7">
        <w:rPr>
          <w:rFonts w:ascii="Arial" w:eastAsia="Times New Roman" w:hAnsi="Arial" w:cs="Arial"/>
          <w:sz w:val="25"/>
          <w:szCs w:val="25"/>
          <w:lang w:eastAsia="ru-RU"/>
        </w:rPr>
        <w:t>Не лишним будет дать антигистаминный препарат, поскольку ложный круп чаще бывает у детей с предрасположенностью к аллергическим заболеваниям. А после выздоровления ребенка желательно показать иммунологу и аллергологу. Ведь при следующей инфекции ложный круп может повториться.</w:t>
      </w:r>
    </w:p>
    <w:p w:rsidR="00516AA7" w:rsidRPr="00516AA7" w:rsidRDefault="00516AA7" w:rsidP="00516A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516AA7">
        <w:rPr>
          <w:rFonts w:ascii="Arial" w:eastAsia="Times New Roman" w:hAnsi="Arial" w:cs="Arial"/>
          <w:b/>
          <w:i/>
          <w:iCs/>
          <w:sz w:val="21"/>
          <w:lang w:eastAsia="ru-RU"/>
        </w:rPr>
        <w:t>Помните, самолечение опасно для жизни, за консультацией по поводу применения любых лекарственных препаратов обращайтесь к врачу.</w:t>
      </w:r>
    </w:p>
    <w:p w:rsidR="004D5FB2" w:rsidRDefault="004D5FB2"/>
    <w:sectPr w:rsidR="004D5FB2" w:rsidSect="004D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17A"/>
    <w:multiLevelType w:val="multilevel"/>
    <w:tmpl w:val="1056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D43AC"/>
    <w:multiLevelType w:val="multilevel"/>
    <w:tmpl w:val="180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C23138"/>
    <w:multiLevelType w:val="multilevel"/>
    <w:tmpl w:val="C25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6AA7"/>
    <w:rsid w:val="004D5FB2"/>
    <w:rsid w:val="00516AA7"/>
    <w:rsid w:val="00856B14"/>
    <w:rsid w:val="00BA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2"/>
  </w:style>
  <w:style w:type="paragraph" w:styleId="1">
    <w:name w:val="heading 1"/>
    <w:basedOn w:val="a"/>
    <w:link w:val="10"/>
    <w:uiPriority w:val="9"/>
    <w:qFormat/>
    <w:rsid w:val="00516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6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AA7"/>
    <w:rPr>
      <w:color w:val="0000FF"/>
      <w:u w:val="single"/>
    </w:rPr>
  </w:style>
  <w:style w:type="character" w:styleId="a4">
    <w:name w:val="Emphasis"/>
    <w:basedOn w:val="a0"/>
    <w:uiPriority w:val="20"/>
    <w:qFormat/>
    <w:rsid w:val="00516AA7"/>
    <w:rPr>
      <w:i/>
      <w:iCs/>
    </w:rPr>
  </w:style>
  <w:style w:type="paragraph" w:styleId="a5">
    <w:name w:val="Normal (Web)"/>
    <w:basedOn w:val="a"/>
    <w:uiPriority w:val="99"/>
    <w:semiHidden/>
    <w:unhideWhenUsed/>
    <w:rsid w:val="0051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6A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creasetext">
    <w:name w:val="increase_text"/>
    <w:basedOn w:val="a"/>
    <w:rsid w:val="0051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6519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7361">
                          <w:marLeft w:val="0"/>
                          <w:marRight w:val="3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69151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6938">
                          <w:marLeft w:val="0"/>
                          <w:marRight w:val="3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2429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3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147167">
                              <w:marLeft w:val="0"/>
                              <w:marRight w:val="0"/>
                              <w:marTop w:val="0"/>
                              <w:marBottom w:val="306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648873787">
                              <w:marLeft w:val="0"/>
                              <w:marRight w:val="0"/>
                              <w:marTop w:val="0"/>
                              <w:marBottom w:val="306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7926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1335">
                          <w:marLeft w:val="0"/>
                          <w:marRight w:val="3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4062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463310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3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7708">
                              <w:marLeft w:val="0"/>
                              <w:marRight w:val="0"/>
                              <w:marTop w:val="0"/>
                              <w:marBottom w:val="306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  <w:div w:id="1986279914">
                              <w:marLeft w:val="0"/>
                              <w:marRight w:val="0"/>
                              <w:marTop w:val="0"/>
                              <w:marBottom w:val="306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2070">
                  <w:marLeft w:val="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0824">
                          <w:marLeft w:val="0"/>
                          <w:marRight w:val="3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16154">
                              <w:marLeft w:val="0"/>
                              <w:marRight w:val="0"/>
                              <w:marTop w:val="0"/>
                              <w:marBottom w:val="306"/>
                              <w:divBdr>
                                <w:top w:val="none" w:sz="0" w:space="0" w:color="CC0000"/>
                                <w:left w:val="none" w:sz="0" w:space="0" w:color="CC0000"/>
                                <w:bottom w:val="none" w:sz="0" w:space="0" w:color="CC0000"/>
                                <w:right w:val="single" w:sz="24" w:space="0" w:color="CC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if.ru/health/life/46401" TargetMode="External"/><Relationship Id="rId7" Type="http://schemas.openxmlformats.org/officeDocument/2006/relationships/hyperlink" Target="http://images.aif.ru/004/608/eddf12cbcd28cc31f4c65816a389bee4.jpg" TargetMode="External"/><Relationship Id="rId12" Type="http://schemas.openxmlformats.org/officeDocument/2006/relationships/hyperlink" Target="http://www.aif.ru/health/leksprav/immunitet_chto_podtachivaet_sily_organizma_i_kak_pomoch_immunnoy_sisteme" TargetMode="External"/><Relationship Id="rId17" Type="http://schemas.openxmlformats.org/officeDocument/2006/relationships/hyperlink" Target="http://images.aif.ru/003/870/513f6fc7765534ffc2e4ea2cc93c846c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if.ru/health/life/trend_1021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aif.ru/gazeta/number/17598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aif.ru/health/children/42433" TargetMode="External"/><Relationship Id="rId5" Type="http://schemas.openxmlformats.org/officeDocument/2006/relationships/hyperlink" Target="http://www.aif.ru/health/children/1344435" TargetMode="External"/><Relationship Id="rId15" Type="http://schemas.openxmlformats.org/officeDocument/2006/relationships/hyperlink" Target="http://www.aif.ru/gazeta/number/16556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://www.aif.ru/health/children/1316169" TargetMode="External"/><Relationship Id="rId19" Type="http://schemas.openxmlformats.org/officeDocument/2006/relationships/hyperlink" Target="http://www.aif.ru/health/life/464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if.ru/health/leksprav/immunitet_chto_podtachivaet_sily_organizma_i_kak_pomoch_immunnoy_sisteme" TargetMode="External"/><Relationship Id="rId22" Type="http://schemas.openxmlformats.org/officeDocument/2006/relationships/hyperlink" Target="http://www.aif.ru/health/children/42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dcterms:created xsi:type="dcterms:W3CDTF">2017-12-18T04:22:00Z</dcterms:created>
  <dcterms:modified xsi:type="dcterms:W3CDTF">2017-12-18T06:46:00Z</dcterms:modified>
</cp:coreProperties>
</file>